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907BC" w14:textId="77777777" w:rsidR="006266F1" w:rsidRPr="000A0A7E" w:rsidRDefault="000A0A7E" w:rsidP="000A0A7E">
      <w:pPr>
        <w:pStyle w:val="Default"/>
        <w:jc w:val="center"/>
      </w:pPr>
      <w:r w:rsidRPr="003A775E">
        <w:rPr>
          <w:b/>
        </w:rPr>
        <w:t>Комплектность и показатели намоточного станка крупногабаритной рядовой намотки</w:t>
      </w:r>
      <w:bookmarkStart w:id="0" w:name="_GoBack"/>
      <w:bookmarkEnd w:id="0"/>
      <w:r w:rsidRPr="003A775E">
        <w:rPr>
          <w:b/>
        </w:rPr>
        <w:t xml:space="preserve"> СН-10С-600</w:t>
      </w:r>
    </w:p>
    <w:p w14:paraId="5A4A7483" w14:textId="77777777" w:rsidR="006266F1" w:rsidRDefault="006266F1" w:rsidP="006266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9"/>
        <w:gridCol w:w="3707"/>
      </w:tblGrid>
      <w:tr w:rsidR="003A775E" w14:paraId="388C39F0" w14:textId="77777777" w:rsidTr="00A229FB">
        <w:trPr>
          <w:trHeight w:val="391"/>
        </w:trPr>
        <w:tc>
          <w:tcPr>
            <w:tcW w:w="9906" w:type="dxa"/>
            <w:gridSpan w:val="2"/>
          </w:tcPr>
          <w:p w14:paraId="25729A0A" w14:textId="3578EF1D" w:rsidR="003A775E" w:rsidRPr="003A775E" w:rsidRDefault="003A775E" w:rsidP="003A775E">
            <w:pPr>
              <w:pStyle w:val="Default"/>
              <w:rPr>
                <w:b/>
                <w:sz w:val="22"/>
                <w:szCs w:val="22"/>
              </w:rPr>
            </w:pPr>
            <w:r w:rsidRPr="003A775E">
              <w:rPr>
                <w:b/>
                <w:sz w:val="23"/>
                <w:szCs w:val="23"/>
              </w:rPr>
              <w:t xml:space="preserve">Намоточный станок крупногабаритной рядовой намотки </w:t>
            </w:r>
            <w:r w:rsidR="00083D6E">
              <w:rPr>
                <w:b/>
                <w:sz w:val="23"/>
                <w:szCs w:val="23"/>
              </w:rPr>
              <w:t>СН-10С-600</w:t>
            </w:r>
          </w:p>
        </w:tc>
      </w:tr>
      <w:tr w:rsidR="000A0A7E" w14:paraId="2F9E5977" w14:textId="77777777" w:rsidTr="000A0A7E">
        <w:trPr>
          <w:trHeight w:val="109"/>
        </w:trPr>
        <w:tc>
          <w:tcPr>
            <w:tcW w:w="9906" w:type="dxa"/>
            <w:gridSpan w:val="2"/>
          </w:tcPr>
          <w:p w14:paraId="769790E3" w14:textId="77777777" w:rsidR="000A0A7E" w:rsidRPr="003A775E" w:rsidRDefault="000A0A7E">
            <w:pPr>
              <w:pStyle w:val="Default"/>
              <w:rPr>
                <w:b/>
                <w:sz w:val="23"/>
                <w:szCs w:val="23"/>
              </w:rPr>
            </w:pPr>
            <w:r w:rsidRPr="003A775E">
              <w:rPr>
                <w:b/>
                <w:sz w:val="23"/>
                <w:szCs w:val="23"/>
              </w:rPr>
              <w:t xml:space="preserve">КОМПЛЕКТНОСТЬ </w:t>
            </w:r>
          </w:p>
        </w:tc>
      </w:tr>
      <w:tr w:rsidR="000A0A7E" w14:paraId="04B5F1D0" w14:textId="77777777" w:rsidTr="003A775E">
        <w:trPr>
          <w:trHeight w:val="100"/>
        </w:trPr>
        <w:tc>
          <w:tcPr>
            <w:tcW w:w="6199" w:type="dxa"/>
          </w:tcPr>
          <w:p w14:paraId="68DAED97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Рама станка </w:t>
            </w:r>
          </w:p>
        </w:tc>
        <w:tc>
          <w:tcPr>
            <w:tcW w:w="3707" w:type="dxa"/>
          </w:tcPr>
          <w:p w14:paraId="31D99F03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0A0A7E" w14:paraId="458189BD" w14:textId="77777777" w:rsidTr="003A775E">
        <w:trPr>
          <w:trHeight w:val="100"/>
        </w:trPr>
        <w:tc>
          <w:tcPr>
            <w:tcW w:w="6199" w:type="dxa"/>
          </w:tcPr>
          <w:p w14:paraId="530A631F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Механизм намотки </w:t>
            </w:r>
          </w:p>
        </w:tc>
        <w:tc>
          <w:tcPr>
            <w:tcW w:w="3707" w:type="dxa"/>
          </w:tcPr>
          <w:p w14:paraId="50897CB2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0A0A7E" w14:paraId="369C3866" w14:textId="77777777" w:rsidTr="003A775E">
        <w:trPr>
          <w:trHeight w:val="100"/>
        </w:trPr>
        <w:tc>
          <w:tcPr>
            <w:tcW w:w="6199" w:type="dxa"/>
          </w:tcPr>
          <w:p w14:paraId="158DDFAB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Механизм раскладки </w:t>
            </w:r>
          </w:p>
        </w:tc>
        <w:tc>
          <w:tcPr>
            <w:tcW w:w="3707" w:type="dxa"/>
          </w:tcPr>
          <w:p w14:paraId="7ECA6BF3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0A0A7E" w14:paraId="5352BEA9" w14:textId="77777777" w:rsidTr="003A775E">
        <w:trPr>
          <w:trHeight w:val="100"/>
        </w:trPr>
        <w:tc>
          <w:tcPr>
            <w:tcW w:w="6199" w:type="dxa"/>
          </w:tcPr>
          <w:p w14:paraId="222C62EB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Формующее – натяжное устройство </w:t>
            </w:r>
          </w:p>
        </w:tc>
        <w:tc>
          <w:tcPr>
            <w:tcW w:w="3707" w:type="dxa"/>
          </w:tcPr>
          <w:p w14:paraId="1BDB9E40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0A0A7E" w14:paraId="579C44F2" w14:textId="77777777" w:rsidTr="003A775E">
        <w:trPr>
          <w:trHeight w:val="100"/>
        </w:trPr>
        <w:tc>
          <w:tcPr>
            <w:tcW w:w="6199" w:type="dxa"/>
          </w:tcPr>
          <w:p w14:paraId="28694930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3707" w:type="dxa"/>
          </w:tcPr>
          <w:p w14:paraId="6A299093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0A0A7E" w14:paraId="74330723" w14:textId="77777777" w:rsidTr="003A775E">
        <w:trPr>
          <w:trHeight w:val="100"/>
        </w:trPr>
        <w:tc>
          <w:tcPr>
            <w:tcW w:w="6199" w:type="dxa"/>
          </w:tcPr>
          <w:p w14:paraId="210DE72F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Пульт управления </w:t>
            </w:r>
          </w:p>
        </w:tc>
        <w:tc>
          <w:tcPr>
            <w:tcW w:w="3707" w:type="dxa"/>
          </w:tcPr>
          <w:p w14:paraId="2D6AC5CD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0A0A7E" w14:paraId="11A35FAB" w14:textId="77777777" w:rsidTr="003A775E">
        <w:trPr>
          <w:trHeight w:val="100"/>
        </w:trPr>
        <w:tc>
          <w:tcPr>
            <w:tcW w:w="6199" w:type="dxa"/>
          </w:tcPr>
          <w:p w14:paraId="64A5B65C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Педаль «Пуск-Стоп» </w:t>
            </w:r>
          </w:p>
        </w:tc>
        <w:tc>
          <w:tcPr>
            <w:tcW w:w="3707" w:type="dxa"/>
          </w:tcPr>
          <w:p w14:paraId="4451CFF2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0A0A7E" w14:paraId="70D9EFB8" w14:textId="77777777" w:rsidTr="003A775E">
        <w:trPr>
          <w:trHeight w:val="100"/>
        </w:trPr>
        <w:tc>
          <w:tcPr>
            <w:tcW w:w="6199" w:type="dxa"/>
          </w:tcPr>
          <w:p w14:paraId="4399D40D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Педаль «Заправка» </w:t>
            </w:r>
          </w:p>
        </w:tc>
        <w:tc>
          <w:tcPr>
            <w:tcW w:w="3707" w:type="dxa"/>
          </w:tcPr>
          <w:p w14:paraId="7F68C1A6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0A0A7E" w14:paraId="721263AA" w14:textId="77777777" w:rsidTr="003A775E">
        <w:trPr>
          <w:trHeight w:val="321"/>
        </w:trPr>
        <w:tc>
          <w:tcPr>
            <w:tcW w:w="6199" w:type="dxa"/>
          </w:tcPr>
          <w:p w14:paraId="73CE4DC4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Педаль управления скоростью </w:t>
            </w:r>
          </w:p>
        </w:tc>
        <w:tc>
          <w:tcPr>
            <w:tcW w:w="3707" w:type="dxa"/>
          </w:tcPr>
          <w:p w14:paraId="4C8A5602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FC37D7" w14:paraId="770F77BD" w14:textId="77777777" w:rsidTr="003A775E">
        <w:trPr>
          <w:trHeight w:val="100"/>
        </w:trPr>
        <w:tc>
          <w:tcPr>
            <w:tcW w:w="6199" w:type="dxa"/>
          </w:tcPr>
          <w:p w14:paraId="468661E6" w14:textId="77777777" w:rsidR="00FC37D7" w:rsidRPr="003A775E" w:rsidRDefault="00FC37D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A775E">
              <w:rPr>
                <w:sz w:val="22"/>
                <w:szCs w:val="22"/>
              </w:rPr>
              <w:t>Смоточное</w:t>
            </w:r>
            <w:proofErr w:type="spellEnd"/>
            <w:r w:rsidRPr="003A775E">
              <w:rPr>
                <w:sz w:val="22"/>
                <w:szCs w:val="22"/>
              </w:rPr>
              <w:t xml:space="preserve"> устройство БСУВ-3.0-10В</w:t>
            </w:r>
          </w:p>
        </w:tc>
        <w:tc>
          <w:tcPr>
            <w:tcW w:w="3707" w:type="dxa"/>
          </w:tcPr>
          <w:p w14:paraId="2C66992F" w14:textId="77777777" w:rsidR="00FC37D7" w:rsidRPr="003A775E" w:rsidRDefault="00FC37D7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>1шт.</w:t>
            </w:r>
          </w:p>
        </w:tc>
      </w:tr>
      <w:tr w:rsidR="00FC37D7" w14:paraId="54F53729" w14:textId="77777777" w:rsidTr="003A775E">
        <w:trPr>
          <w:trHeight w:val="100"/>
        </w:trPr>
        <w:tc>
          <w:tcPr>
            <w:tcW w:w="6199" w:type="dxa"/>
          </w:tcPr>
          <w:p w14:paraId="27717B6F" w14:textId="77777777" w:rsidR="00FC37D7" w:rsidRPr="003A775E" w:rsidRDefault="00FC37D7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>Разжимная оправка</w:t>
            </w:r>
          </w:p>
        </w:tc>
        <w:tc>
          <w:tcPr>
            <w:tcW w:w="3707" w:type="dxa"/>
          </w:tcPr>
          <w:p w14:paraId="479908D9" w14:textId="77777777" w:rsidR="00FC37D7" w:rsidRPr="003A775E" w:rsidRDefault="00FC37D7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>1шт.</w:t>
            </w:r>
          </w:p>
        </w:tc>
      </w:tr>
      <w:tr w:rsidR="00FC37D7" w14:paraId="433D22FD" w14:textId="77777777" w:rsidTr="003A775E">
        <w:trPr>
          <w:trHeight w:val="100"/>
        </w:trPr>
        <w:tc>
          <w:tcPr>
            <w:tcW w:w="6199" w:type="dxa"/>
          </w:tcPr>
          <w:p w14:paraId="5E5200ED" w14:textId="77777777" w:rsidR="00FC37D7" w:rsidRPr="003A775E" w:rsidRDefault="00FC37D7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>Блок управления ПЛК.</w:t>
            </w:r>
          </w:p>
        </w:tc>
        <w:tc>
          <w:tcPr>
            <w:tcW w:w="3707" w:type="dxa"/>
          </w:tcPr>
          <w:p w14:paraId="0AFA668F" w14:textId="77777777" w:rsidR="00FC37D7" w:rsidRPr="003A775E" w:rsidRDefault="00FC37D7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>1шт.</w:t>
            </w:r>
          </w:p>
        </w:tc>
      </w:tr>
      <w:tr w:rsidR="003A775E" w14:paraId="33313A6F" w14:textId="77777777" w:rsidTr="003A775E">
        <w:trPr>
          <w:trHeight w:val="100"/>
        </w:trPr>
        <w:tc>
          <w:tcPr>
            <w:tcW w:w="6199" w:type="dxa"/>
          </w:tcPr>
          <w:p w14:paraId="4E8C989B" w14:textId="3487D03A" w:rsidR="003A775E" w:rsidRPr="003A775E" w:rsidRDefault="003A775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Компьютер-моноблок </w:t>
            </w:r>
          </w:p>
        </w:tc>
        <w:tc>
          <w:tcPr>
            <w:tcW w:w="3707" w:type="dxa"/>
          </w:tcPr>
          <w:p w14:paraId="02C74F13" w14:textId="77777777" w:rsidR="003A775E" w:rsidRPr="003A775E" w:rsidRDefault="003A775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3A775E" w14:paraId="79A2A0F8" w14:textId="77777777" w:rsidTr="003A775E">
        <w:trPr>
          <w:trHeight w:val="100"/>
        </w:trPr>
        <w:tc>
          <w:tcPr>
            <w:tcW w:w="6199" w:type="dxa"/>
          </w:tcPr>
          <w:p w14:paraId="2381B741" w14:textId="3FB54FE0" w:rsidR="003A775E" w:rsidRPr="003A775E" w:rsidRDefault="003A775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Компьютерная клавиатура </w:t>
            </w:r>
          </w:p>
        </w:tc>
        <w:tc>
          <w:tcPr>
            <w:tcW w:w="3707" w:type="dxa"/>
          </w:tcPr>
          <w:p w14:paraId="42600B69" w14:textId="77777777" w:rsidR="003A775E" w:rsidRPr="003A775E" w:rsidRDefault="003A775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1шт. </w:t>
            </w:r>
          </w:p>
        </w:tc>
      </w:tr>
      <w:tr w:rsidR="003A775E" w14:paraId="1697A320" w14:textId="77777777" w:rsidTr="003A775E">
        <w:trPr>
          <w:trHeight w:val="100"/>
        </w:trPr>
        <w:tc>
          <w:tcPr>
            <w:tcW w:w="6199" w:type="dxa"/>
          </w:tcPr>
          <w:p w14:paraId="5E7FC163" w14:textId="2C5DD88E" w:rsidR="003A775E" w:rsidRPr="003A775E" w:rsidRDefault="003A775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Программное обеспечение </w:t>
            </w:r>
          </w:p>
        </w:tc>
        <w:tc>
          <w:tcPr>
            <w:tcW w:w="3707" w:type="dxa"/>
          </w:tcPr>
          <w:p w14:paraId="662AE4C7" w14:textId="77777777" w:rsidR="003A775E" w:rsidRPr="003A775E" w:rsidRDefault="003A775E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A775E">
              <w:rPr>
                <w:sz w:val="22"/>
                <w:szCs w:val="22"/>
              </w:rPr>
              <w:t>Winding</w:t>
            </w:r>
            <w:proofErr w:type="spellEnd"/>
            <w:r w:rsidRPr="003A775E">
              <w:rPr>
                <w:sz w:val="22"/>
                <w:szCs w:val="22"/>
              </w:rPr>
              <w:t xml:space="preserve">-PLC </w:t>
            </w:r>
          </w:p>
        </w:tc>
      </w:tr>
      <w:tr w:rsidR="000A0A7E" w14:paraId="5A326C82" w14:textId="77777777" w:rsidTr="000A0A7E">
        <w:trPr>
          <w:trHeight w:val="109"/>
        </w:trPr>
        <w:tc>
          <w:tcPr>
            <w:tcW w:w="9906" w:type="dxa"/>
            <w:gridSpan w:val="2"/>
          </w:tcPr>
          <w:p w14:paraId="5259CDA1" w14:textId="77777777" w:rsidR="000A0A7E" w:rsidRPr="003A775E" w:rsidRDefault="000A0A7E">
            <w:pPr>
              <w:pStyle w:val="Default"/>
              <w:rPr>
                <w:b/>
                <w:sz w:val="23"/>
                <w:szCs w:val="23"/>
              </w:rPr>
            </w:pPr>
            <w:r w:rsidRPr="003A775E">
              <w:rPr>
                <w:b/>
                <w:sz w:val="23"/>
                <w:szCs w:val="23"/>
              </w:rPr>
              <w:t xml:space="preserve">ТЕХНИЧЕСКИЕ ХАРАКТЕРИСТИКИ </w:t>
            </w:r>
          </w:p>
        </w:tc>
      </w:tr>
      <w:tr w:rsidR="000A0A7E" w14:paraId="555E99CA" w14:textId="77777777" w:rsidTr="003A775E">
        <w:trPr>
          <w:trHeight w:val="100"/>
        </w:trPr>
        <w:tc>
          <w:tcPr>
            <w:tcW w:w="6199" w:type="dxa"/>
          </w:tcPr>
          <w:p w14:paraId="5B799AF4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Диаметр наматываемого провода, мм </w:t>
            </w:r>
          </w:p>
        </w:tc>
        <w:tc>
          <w:tcPr>
            <w:tcW w:w="3707" w:type="dxa"/>
          </w:tcPr>
          <w:p w14:paraId="633A79C6" w14:textId="2E800043" w:rsidR="000A0A7E" w:rsidRPr="003A775E" w:rsidRDefault="003A775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0,5 – </w:t>
            </w:r>
            <w:r w:rsidR="000A0A7E" w:rsidRPr="003A775E">
              <w:rPr>
                <w:sz w:val="22"/>
                <w:szCs w:val="22"/>
              </w:rPr>
              <w:t xml:space="preserve">5 </w:t>
            </w:r>
          </w:p>
        </w:tc>
      </w:tr>
      <w:tr w:rsidR="000A0A7E" w14:paraId="12B83D65" w14:textId="77777777" w:rsidTr="003A775E">
        <w:trPr>
          <w:trHeight w:val="100"/>
        </w:trPr>
        <w:tc>
          <w:tcPr>
            <w:tcW w:w="6199" w:type="dxa"/>
          </w:tcPr>
          <w:p w14:paraId="293EB3B3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Площадь поперечного сечения прямоугольного провода, мм </w:t>
            </w:r>
          </w:p>
        </w:tc>
        <w:tc>
          <w:tcPr>
            <w:tcW w:w="3707" w:type="dxa"/>
          </w:tcPr>
          <w:p w14:paraId="6580A148" w14:textId="77777777" w:rsidR="000A0A7E" w:rsidRPr="003A775E" w:rsidRDefault="000A0A7E">
            <w:pPr>
              <w:pStyle w:val="Default"/>
            </w:pPr>
            <w:r w:rsidRPr="003A775E">
              <w:t xml:space="preserve">До 200 </w:t>
            </w:r>
          </w:p>
        </w:tc>
      </w:tr>
      <w:tr w:rsidR="000A0A7E" w14:paraId="15B4D56F" w14:textId="77777777" w:rsidTr="003A775E">
        <w:trPr>
          <w:trHeight w:val="100"/>
        </w:trPr>
        <w:tc>
          <w:tcPr>
            <w:tcW w:w="6199" w:type="dxa"/>
          </w:tcPr>
          <w:p w14:paraId="4118174B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Скорость вала намотки, об/мин </w:t>
            </w:r>
          </w:p>
        </w:tc>
        <w:tc>
          <w:tcPr>
            <w:tcW w:w="3707" w:type="dxa"/>
          </w:tcPr>
          <w:p w14:paraId="54427CA6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До 150 </w:t>
            </w:r>
          </w:p>
        </w:tc>
      </w:tr>
      <w:tr w:rsidR="000A0A7E" w14:paraId="2AD0EBB0" w14:textId="77777777" w:rsidTr="003A775E">
        <w:trPr>
          <w:trHeight w:val="100"/>
        </w:trPr>
        <w:tc>
          <w:tcPr>
            <w:tcW w:w="6199" w:type="dxa"/>
          </w:tcPr>
          <w:p w14:paraId="556CB0BB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Крутящий момент, Н*м </w:t>
            </w:r>
          </w:p>
        </w:tc>
        <w:tc>
          <w:tcPr>
            <w:tcW w:w="3707" w:type="dxa"/>
          </w:tcPr>
          <w:p w14:paraId="45C4D29F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350 </w:t>
            </w:r>
          </w:p>
        </w:tc>
      </w:tr>
      <w:tr w:rsidR="000A0A7E" w14:paraId="2D3A915F" w14:textId="77777777" w:rsidTr="003A775E">
        <w:trPr>
          <w:trHeight w:val="100"/>
        </w:trPr>
        <w:tc>
          <w:tcPr>
            <w:tcW w:w="6199" w:type="dxa"/>
          </w:tcPr>
          <w:p w14:paraId="2BEE952E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Максимальный диаметр каркаса, мм </w:t>
            </w:r>
          </w:p>
        </w:tc>
        <w:tc>
          <w:tcPr>
            <w:tcW w:w="3707" w:type="dxa"/>
          </w:tcPr>
          <w:p w14:paraId="7ADDE22B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950 </w:t>
            </w:r>
          </w:p>
        </w:tc>
      </w:tr>
      <w:tr w:rsidR="000A0A7E" w14:paraId="7ACD679D" w14:textId="77777777" w:rsidTr="003A775E">
        <w:trPr>
          <w:trHeight w:val="100"/>
        </w:trPr>
        <w:tc>
          <w:tcPr>
            <w:tcW w:w="6199" w:type="dxa"/>
          </w:tcPr>
          <w:p w14:paraId="3AE7A5D4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Максимальный вес изделия с оснасткой </w:t>
            </w:r>
          </w:p>
        </w:tc>
        <w:tc>
          <w:tcPr>
            <w:tcW w:w="3707" w:type="dxa"/>
          </w:tcPr>
          <w:p w14:paraId="63D19852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200 </w:t>
            </w:r>
          </w:p>
        </w:tc>
      </w:tr>
      <w:tr w:rsidR="000A0A7E" w14:paraId="4D30ADEE" w14:textId="77777777" w:rsidTr="003A775E">
        <w:trPr>
          <w:trHeight w:val="100"/>
        </w:trPr>
        <w:tc>
          <w:tcPr>
            <w:tcW w:w="6199" w:type="dxa"/>
          </w:tcPr>
          <w:p w14:paraId="350CEC78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Дискретность счета </w:t>
            </w:r>
          </w:p>
        </w:tc>
        <w:tc>
          <w:tcPr>
            <w:tcW w:w="3707" w:type="dxa"/>
          </w:tcPr>
          <w:p w14:paraId="4BD889F1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0,1 витка </w:t>
            </w:r>
          </w:p>
        </w:tc>
      </w:tr>
      <w:tr w:rsidR="000A0A7E" w14:paraId="6532926B" w14:textId="77777777" w:rsidTr="003A775E">
        <w:trPr>
          <w:trHeight w:val="100"/>
        </w:trPr>
        <w:tc>
          <w:tcPr>
            <w:tcW w:w="6199" w:type="dxa"/>
          </w:tcPr>
          <w:p w14:paraId="5F8D52F5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Максимальная ширина зоны раскладки, мм </w:t>
            </w:r>
          </w:p>
        </w:tc>
        <w:tc>
          <w:tcPr>
            <w:tcW w:w="3707" w:type="dxa"/>
          </w:tcPr>
          <w:p w14:paraId="4BB4767E" w14:textId="79F99845" w:rsidR="000A0A7E" w:rsidRPr="003A775E" w:rsidRDefault="003A775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>600</w:t>
            </w:r>
          </w:p>
        </w:tc>
      </w:tr>
      <w:tr w:rsidR="000A0A7E" w14:paraId="13F5D034" w14:textId="77777777" w:rsidTr="003A775E">
        <w:trPr>
          <w:trHeight w:val="100"/>
        </w:trPr>
        <w:tc>
          <w:tcPr>
            <w:tcW w:w="6199" w:type="dxa"/>
          </w:tcPr>
          <w:p w14:paraId="6027FA1F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Габаритные размеры станка, мм </w:t>
            </w:r>
            <w:proofErr w:type="spellStart"/>
            <w:r w:rsidRPr="003A775E">
              <w:rPr>
                <w:sz w:val="22"/>
                <w:szCs w:val="22"/>
              </w:rPr>
              <w:t>ДхШхВ</w:t>
            </w:r>
            <w:proofErr w:type="spellEnd"/>
            <w:r w:rsidRPr="003A77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</w:tcPr>
          <w:p w14:paraId="78B35CA3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1800 х 1500 х 1700 </w:t>
            </w:r>
          </w:p>
        </w:tc>
      </w:tr>
      <w:tr w:rsidR="000A0A7E" w14:paraId="6D5C89BF" w14:textId="77777777" w:rsidTr="003A775E">
        <w:trPr>
          <w:trHeight w:val="100"/>
        </w:trPr>
        <w:tc>
          <w:tcPr>
            <w:tcW w:w="6199" w:type="dxa"/>
          </w:tcPr>
          <w:p w14:paraId="58411F73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Вес станка, кг </w:t>
            </w:r>
          </w:p>
        </w:tc>
        <w:tc>
          <w:tcPr>
            <w:tcW w:w="3707" w:type="dxa"/>
          </w:tcPr>
          <w:p w14:paraId="55606055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850 </w:t>
            </w:r>
          </w:p>
        </w:tc>
      </w:tr>
      <w:tr w:rsidR="000A0A7E" w14:paraId="751AE0B2" w14:textId="77777777" w:rsidTr="003A775E">
        <w:trPr>
          <w:trHeight w:val="100"/>
        </w:trPr>
        <w:tc>
          <w:tcPr>
            <w:tcW w:w="6199" w:type="dxa"/>
          </w:tcPr>
          <w:p w14:paraId="121D61AC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Напряжение/частота питания, В/Гц </w:t>
            </w:r>
          </w:p>
        </w:tc>
        <w:tc>
          <w:tcPr>
            <w:tcW w:w="3707" w:type="dxa"/>
          </w:tcPr>
          <w:p w14:paraId="0C38AB93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380 / 50 </w:t>
            </w:r>
          </w:p>
        </w:tc>
      </w:tr>
      <w:tr w:rsidR="000A0A7E" w14:paraId="6681A751" w14:textId="77777777" w:rsidTr="003A775E">
        <w:trPr>
          <w:trHeight w:val="100"/>
        </w:trPr>
        <w:tc>
          <w:tcPr>
            <w:tcW w:w="6199" w:type="dxa"/>
          </w:tcPr>
          <w:p w14:paraId="232AF2A5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Потребляемая мощность, кВт </w:t>
            </w:r>
          </w:p>
        </w:tc>
        <w:tc>
          <w:tcPr>
            <w:tcW w:w="3707" w:type="dxa"/>
          </w:tcPr>
          <w:p w14:paraId="41AB5FA9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6 </w:t>
            </w:r>
          </w:p>
        </w:tc>
      </w:tr>
      <w:tr w:rsidR="000A0A7E" w14:paraId="315F44A5" w14:textId="77777777" w:rsidTr="003A775E">
        <w:trPr>
          <w:trHeight w:val="100"/>
        </w:trPr>
        <w:tc>
          <w:tcPr>
            <w:tcW w:w="6199" w:type="dxa"/>
          </w:tcPr>
          <w:p w14:paraId="16FCAEDC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Климатическое исполнение </w:t>
            </w:r>
          </w:p>
        </w:tc>
        <w:tc>
          <w:tcPr>
            <w:tcW w:w="3707" w:type="dxa"/>
          </w:tcPr>
          <w:p w14:paraId="76CCFEFE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УХЛ4 </w:t>
            </w:r>
          </w:p>
        </w:tc>
      </w:tr>
      <w:tr w:rsidR="000A0A7E" w14:paraId="247B159E" w14:textId="77777777" w:rsidTr="003A775E">
        <w:trPr>
          <w:trHeight w:val="100"/>
        </w:trPr>
        <w:tc>
          <w:tcPr>
            <w:tcW w:w="6199" w:type="dxa"/>
          </w:tcPr>
          <w:p w14:paraId="2ED936D9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Тип электрозащиты </w:t>
            </w:r>
          </w:p>
        </w:tc>
        <w:tc>
          <w:tcPr>
            <w:tcW w:w="3707" w:type="dxa"/>
          </w:tcPr>
          <w:p w14:paraId="5E19F28E" w14:textId="77777777" w:rsidR="000A0A7E" w:rsidRPr="003A775E" w:rsidRDefault="000A0A7E">
            <w:pPr>
              <w:pStyle w:val="Default"/>
              <w:rPr>
                <w:sz w:val="22"/>
                <w:szCs w:val="22"/>
              </w:rPr>
            </w:pPr>
            <w:r w:rsidRPr="003A775E">
              <w:rPr>
                <w:sz w:val="22"/>
                <w:szCs w:val="22"/>
              </w:rPr>
              <w:t xml:space="preserve">IP44 </w:t>
            </w:r>
          </w:p>
        </w:tc>
      </w:tr>
    </w:tbl>
    <w:p w14:paraId="4BF3E7DE" w14:textId="77777777" w:rsidR="006266F1" w:rsidRDefault="006266F1" w:rsidP="00FC37D7">
      <w:p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p w14:paraId="67132043" w14:textId="77777777" w:rsidR="00FC37D7" w:rsidRPr="00FC37D7" w:rsidRDefault="00FC37D7" w:rsidP="00FC37D7">
      <w:p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sectPr w:rsidR="00FC37D7" w:rsidRPr="00FC37D7" w:rsidSect="003A775E">
      <w:headerReference w:type="default" r:id="rId6"/>
      <w:footerReference w:type="default" r:id="rId7"/>
      <w:pgSz w:w="11906" w:h="16838"/>
      <w:pgMar w:top="851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5D542" w14:textId="77777777" w:rsidR="006266F1" w:rsidRDefault="006266F1" w:rsidP="006266F1">
      <w:pPr>
        <w:spacing w:after="0" w:line="240" w:lineRule="auto"/>
      </w:pPr>
      <w:r>
        <w:separator/>
      </w:r>
    </w:p>
  </w:endnote>
  <w:endnote w:type="continuationSeparator" w:id="0">
    <w:p w14:paraId="685C350D" w14:textId="77777777" w:rsidR="006266F1" w:rsidRDefault="006266F1" w:rsidP="00626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13D63" w14:textId="78F5064A" w:rsidR="00FC37D7" w:rsidRDefault="00FC37D7" w:rsidP="003A775E">
    <w:pPr>
      <w:pStyle w:val="a5"/>
      <w:jc w:val="center"/>
    </w:pPr>
    <w:r>
      <w:t>Поставщик __________________</w:t>
    </w:r>
    <w:r w:rsidR="00083D6E">
      <w:t xml:space="preserve"> / А.И. </w:t>
    </w:r>
    <w:proofErr w:type="spellStart"/>
    <w:r w:rsidR="00083D6E">
      <w:t>Зенина</w:t>
    </w:r>
    <w:proofErr w:type="spellEnd"/>
    <w:r w:rsidR="00083D6E">
      <w:t xml:space="preserve">              </w:t>
    </w:r>
    <w:r>
      <w:t xml:space="preserve">  П</w:t>
    </w:r>
    <w:r w:rsidR="00083D6E">
      <w:t>окупатель ___________________ / Ю.В. Алексеев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E85EE" w14:textId="77777777" w:rsidR="006266F1" w:rsidRDefault="006266F1" w:rsidP="006266F1">
      <w:pPr>
        <w:spacing w:after="0" w:line="240" w:lineRule="auto"/>
      </w:pPr>
      <w:r>
        <w:separator/>
      </w:r>
    </w:p>
  </w:footnote>
  <w:footnote w:type="continuationSeparator" w:id="0">
    <w:p w14:paraId="0C6689BA" w14:textId="77777777" w:rsidR="006266F1" w:rsidRDefault="006266F1" w:rsidP="00626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9D98E" w14:textId="4B3D9870" w:rsidR="006266F1" w:rsidRPr="003A775E" w:rsidRDefault="006266F1" w:rsidP="006266F1">
    <w:pPr>
      <w:jc w:val="right"/>
      <w:rPr>
        <w:rFonts w:ascii="Times New Roman" w:hAnsi="Times New Roman" w:cs="Times New Roman"/>
        <w:sz w:val="20"/>
        <w:szCs w:val="16"/>
      </w:rPr>
    </w:pPr>
    <w:r w:rsidRPr="003A775E">
      <w:rPr>
        <w:rFonts w:ascii="Times New Roman" w:hAnsi="Times New Roman" w:cs="Times New Roman"/>
        <w:sz w:val="20"/>
        <w:szCs w:val="16"/>
      </w:rPr>
      <w:t>Приложение №</w:t>
    </w:r>
    <w:r w:rsidR="00E030D2">
      <w:rPr>
        <w:rFonts w:ascii="Times New Roman" w:hAnsi="Times New Roman" w:cs="Times New Roman"/>
        <w:sz w:val="20"/>
        <w:szCs w:val="16"/>
      </w:rPr>
      <w:t>2</w:t>
    </w:r>
  </w:p>
  <w:p w14:paraId="4AABE258" w14:textId="448C3BF0" w:rsidR="006266F1" w:rsidRPr="003A775E" w:rsidRDefault="003A775E" w:rsidP="006266F1">
    <w:pPr>
      <w:jc w:val="right"/>
      <w:rPr>
        <w:rFonts w:ascii="Times New Roman" w:hAnsi="Times New Roman" w:cs="Times New Roman"/>
        <w:sz w:val="20"/>
        <w:szCs w:val="16"/>
      </w:rPr>
    </w:pPr>
    <w:r w:rsidRPr="003A775E">
      <w:rPr>
        <w:rFonts w:ascii="Times New Roman" w:hAnsi="Times New Roman" w:cs="Times New Roman"/>
        <w:sz w:val="20"/>
        <w:szCs w:val="16"/>
      </w:rPr>
      <w:t>к договору поставки № _______________ от «___» __________ 2024г.</w:t>
    </w:r>
  </w:p>
  <w:p w14:paraId="3F1727EE" w14:textId="77777777" w:rsidR="006266F1" w:rsidRPr="003A775E" w:rsidRDefault="006266F1">
    <w:pPr>
      <w:pStyle w:val="a3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42F"/>
    <w:rsid w:val="00083D6E"/>
    <w:rsid w:val="000A0A7E"/>
    <w:rsid w:val="001B1215"/>
    <w:rsid w:val="002F5302"/>
    <w:rsid w:val="003A775E"/>
    <w:rsid w:val="003D4529"/>
    <w:rsid w:val="00513DDA"/>
    <w:rsid w:val="0060342F"/>
    <w:rsid w:val="006266F1"/>
    <w:rsid w:val="00E030D2"/>
    <w:rsid w:val="00FC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DFFF5"/>
  <w15:chartTrackingRefBased/>
  <w15:docId w15:val="{1AAF9A25-87B4-4FB2-B126-7B6F5EE6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66F1"/>
  </w:style>
  <w:style w:type="paragraph" w:styleId="a5">
    <w:name w:val="footer"/>
    <w:basedOn w:val="a"/>
    <w:link w:val="a6"/>
    <w:uiPriority w:val="99"/>
    <w:unhideWhenUsed/>
    <w:rsid w:val="0062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66F1"/>
  </w:style>
  <w:style w:type="paragraph" w:styleId="a7">
    <w:name w:val="Normal (Web)"/>
    <w:basedOn w:val="a"/>
    <w:uiPriority w:val="99"/>
    <w:unhideWhenUsed/>
    <w:rsid w:val="006266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62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A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A0A7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0A7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0A7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0A7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0A7E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A0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0A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3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 Светлана Викторовна</dc:creator>
  <cp:keywords/>
  <dc:description/>
  <cp:lastModifiedBy>Сёмочкин Александр Алексеевич \ Aleksandr Semochkin</cp:lastModifiedBy>
  <cp:revision>5</cp:revision>
  <dcterms:created xsi:type="dcterms:W3CDTF">2024-06-20T15:57:00Z</dcterms:created>
  <dcterms:modified xsi:type="dcterms:W3CDTF">2024-06-25T12:56:00Z</dcterms:modified>
</cp:coreProperties>
</file>